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FBA63" w14:textId="77777777" w:rsidR="004629B7" w:rsidRDefault="004629B7" w:rsidP="004629B7">
      <w:pPr>
        <w:spacing w:line="24" w:lineRule="atLeast"/>
        <w:ind w:right="2551"/>
        <w:rPr>
          <w:rFonts w:ascii="Arial" w:hAnsi="Arial"/>
          <w:b/>
        </w:rPr>
      </w:pPr>
      <w:r>
        <w:rPr>
          <w:rFonts w:ascii="Arial" w:hAnsi="Arial"/>
        </w:rPr>
        <w:t>Blechexpo press folder 2017, October 2017</w:t>
      </w:r>
    </w:p>
    <w:p w14:paraId="262E59DC" w14:textId="77777777" w:rsidR="004629B7" w:rsidRDefault="004629B7" w:rsidP="004629B7">
      <w:pPr>
        <w:spacing w:line="24" w:lineRule="atLeast"/>
        <w:ind w:right="2551"/>
        <w:rPr>
          <w:rFonts w:ascii="Arial" w:hAnsi="Arial"/>
          <w:b/>
        </w:rPr>
      </w:pPr>
    </w:p>
    <w:p w14:paraId="5B3A03FE" w14:textId="77777777" w:rsidR="004629B7" w:rsidRPr="00ED7BAE" w:rsidRDefault="004629B7" w:rsidP="004629B7">
      <w:pPr>
        <w:spacing w:line="24" w:lineRule="atLeast"/>
        <w:ind w:right="2551"/>
        <w:rPr>
          <w:rFonts w:ascii="Arial" w:hAnsi="Arial" w:cs="Arial"/>
          <w:b/>
          <w:bCs/>
          <w:sz w:val="28"/>
          <w:szCs w:val="28"/>
        </w:rPr>
      </w:pPr>
      <w:r>
        <w:rPr>
          <w:rFonts w:ascii="Arial" w:hAnsi="Arial"/>
          <w:b/>
        </w:rPr>
        <w:t>AMADA at Blechexpo 2017</w:t>
      </w:r>
      <w:r>
        <w:rPr>
          <w:rFonts w:ascii="Arial" w:hAnsi="Arial"/>
          <w:b/>
          <w:sz w:val="28"/>
        </w:rPr>
        <w:t xml:space="preserve"> </w:t>
      </w:r>
      <w:r>
        <w:br/>
      </w:r>
      <w:r>
        <w:rPr>
          <w:rFonts w:ascii="Arial" w:hAnsi="Arial"/>
          <w:b/>
          <w:sz w:val="28"/>
        </w:rPr>
        <w:t>State-of-the-art machine technologies presented live</w:t>
      </w:r>
      <w:r>
        <w:br/>
      </w:r>
    </w:p>
    <w:p w14:paraId="5BB81484" w14:textId="77777777" w:rsidR="004629B7" w:rsidRPr="00307A6D" w:rsidRDefault="004629B7" w:rsidP="004629B7">
      <w:pPr>
        <w:ind w:right="2551"/>
        <w:rPr>
          <w:rFonts w:ascii="Arial" w:hAnsi="Arial" w:cs="Arial"/>
          <w:b/>
          <w:bCs/>
        </w:rPr>
      </w:pPr>
      <w:r>
        <w:rPr>
          <w:rFonts w:ascii="Arial" w:hAnsi="Arial"/>
        </w:rPr>
        <w:t xml:space="preserve">At this year's Blechexpo, which will be held from 7th to 10th November in Stuttgart, AMADA </w:t>
      </w:r>
      <w:r w:rsidRPr="0007605D">
        <w:rPr>
          <w:rFonts w:ascii="Arial" w:hAnsi="Arial"/>
        </w:rPr>
        <w:t xml:space="preserve">presents its latest achievements in sheet metal processing </w:t>
      </w:r>
      <w:r>
        <w:rPr>
          <w:rFonts w:ascii="Arial" w:hAnsi="Arial"/>
        </w:rPr>
        <w:t xml:space="preserve">at Booth 3307 in Hall 3. Here, on a floor with a total surface of 700 square metres, visitors are invited to discover no fewer than six systems and machines. A comprehensive overview of production solutions in the fields of laser cutting and welding, stamping and bending demonstrate in live operations how complex manufacturing jobs can be completed successfully – highly efficiently, flexibly and in outstanding quality. </w:t>
      </w:r>
    </w:p>
    <w:p w14:paraId="3FF805B6" w14:textId="08EC72ED" w:rsidR="004629B7" w:rsidRPr="00307A6D" w:rsidRDefault="004629B7" w:rsidP="004629B7">
      <w:pPr>
        <w:ind w:right="2551"/>
        <w:rPr>
          <w:rFonts w:ascii="Arial" w:hAnsi="Arial" w:cs="Arial"/>
          <w:b/>
          <w:bCs/>
        </w:rPr>
      </w:pPr>
      <w:r>
        <w:rPr>
          <w:rFonts w:ascii="Arial" w:hAnsi="Arial"/>
          <w:b/>
        </w:rPr>
        <w:t>New dimensions in laser cutting and welding</w:t>
      </w:r>
      <w:r>
        <w:br/>
      </w:r>
      <w:r w:rsidRPr="00C03A08">
        <w:rPr>
          <w:rFonts w:ascii="Arial" w:hAnsi="Arial"/>
        </w:rPr>
        <w:t xml:space="preserve">The best example of the completely new potential that is being made available in real-life applications is the AMADA ENSIS-3015AJ RI laser cutting system, based on the proven ENSIS </w:t>
      </w:r>
      <w:r>
        <w:rPr>
          <w:rFonts w:ascii="Arial" w:hAnsi="Arial"/>
        </w:rPr>
        <w:t xml:space="preserve">laser </w:t>
      </w:r>
      <w:r w:rsidRPr="00C03A08">
        <w:rPr>
          <w:rFonts w:ascii="Arial" w:hAnsi="Arial"/>
        </w:rPr>
        <w:t xml:space="preserve">beam source. Because of the new rotary index (RI) unit, the system now also permits the flawless machining of pipes and profiles. With the same </w:t>
      </w:r>
      <w:r>
        <w:rPr>
          <w:rFonts w:ascii="Arial" w:hAnsi="Arial"/>
        </w:rPr>
        <w:t xml:space="preserve">laser </w:t>
      </w:r>
      <w:r w:rsidRPr="00C03A08">
        <w:rPr>
          <w:rFonts w:ascii="Arial" w:hAnsi="Arial"/>
        </w:rPr>
        <w:t>beam source</w:t>
      </w:r>
      <w:r>
        <w:rPr>
          <w:rFonts w:ascii="Arial" w:hAnsi="Arial"/>
        </w:rPr>
        <w:t>,</w:t>
      </w:r>
      <w:r w:rsidRPr="00C03A08">
        <w:rPr>
          <w:rFonts w:ascii="Arial" w:hAnsi="Arial"/>
        </w:rPr>
        <w:t xml:space="preserve"> the new FLW ENSIS laser welding cell opens up as well new perspectives. It not only bridges large gap sizes, but also permits high-speed welding without discoloration or deformation. As the most recent model in the proven series of laser cutting systems, the AMADA ALPHA V sets new standards in processing materials with sensitive surfaces to </w:t>
      </w:r>
      <w:r>
        <w:rPr>
          <w:rFonts w:ascii="Arial" w:hAnsi="Arial"/>
        </w:rPr>
        <w:t>nearly</w:t>
      </w:r>
      <w:r w:rsidRPr="00C03A08">
        <w:rPr>
          <w:rFonts w:ascii="Arial" w:hAnsi="Arial"/>
        </w:rPr>
        <w:t xml:space="preserve"> perfection. Furthermore visitors will be </w:t>
      </w:r>
      <w:r w:rsidR="000C055C">
        <w:rPr>
          <w:rFonts w:ascii="Arial" w:hAnsi="Arial"/>
        </w:rPr>
        <w:t>able to see</w:t>
      </w:r>
      <w:r w:rsidRPr="00C03A08">
        <w:rPr>
          <w:rFonts w:ascii="Arial" w:hAnsi="Arial"/>
        </w:rPr>
        <w:t xml:space="preserve"> a real power pack in the form of the 9-kW version of the AMADA LCG-3015AJ laser cutting system. On this power level, it is possible to cut even thick materials </w:t>
      </w:r>
      <w:r w:rsidRPr="00C03A08">
        <w:rPr>
          <w:rFonts w:ascii="Arial" w:hAnsi="Arial" w:cs="Arial"/>
          <w:cs/>
        </w:rPr>
        <w:t xml:space="preserve">– </w:t>
      </w:r>
      <w:r w:rsidRPr="00C03A08">
        <w:rPr>
          <w:rFonts w:ascii="Arial" w:hAnsi="Arial"/>
        </w:rPr>
        <w:t xml:space="preserve">and this in a quality previously unheard of in the world of fiber lasers. For this it only </w:t>
      </w:r>
      <w:r w:rsidR="00247721" w:rsidRPr="00C03A08">
        <w:rPr>
          <w:rFonts w:ascii="Arial" w:hAnsi="Arial"/>
        </w:rPr>
        <w:t xml:space="preserve">needs </w:t>
      </w:r>
      <w:r w:rsidRPr="00C03A08">
        <w:rPr>
          <w:rFonts w:ascii="Arial" w:hAnsi="Arial"/>
        </w:rPr>
        <w:t>three of the new, outstandingly powerful AMADA fiber laser modules, thus further reducing the risk of malfunction.</w:t>
      </w:r>
      <w:r>
        <w:rPr>
          <w:rFonts w:ascii="Arial" w:hAnsi="Arial"/>
        </w:rPr>
        <w:t xml:space="preserve"> </w:t>
      </w:r>
    </w:p>
    <w:p w14:paraId="28FFF754" w14:textId="029F42C4" w:rsidR="004629B7" w:rsidRPr="00307A6D" w:rsidRDefault="004629B7" w:rsidP="004629B7">
      <w:pPr>
        <w:ind w:right="2551"/>
        <w:rPr>
          <w:rFonts w:ascii="Arial" w:hAnsi="Arial" w:cs="Arial"/>
          <w:i/>
          <w:iCs/>
        </w:rPr>
      </w:pPr>
      <w:r>
        <w:rPr>
          <w:rFonts w:ascii="Arial" w:hAnsi="Arial"/>
          <w:b/>
        </w:rPr>
        <w:t>Efficient punching and bending</w:t>
      </w:r>
      <w:r>
        <w:br/>
      </w:r>
      <w:r>
        <w:rPr>
          <w:rFonts w:ascii="Arial" w:hAnsi="Arial"/>
        </w:rPr>
        <w:t xml:space="preserve">In the field of punching AMADA presents an even more efficient system: the new AE-2610NT punching machine. This recent model of the AE series now also provides an E-station and thereby enables the processing of even large format. Last but not least, visitors of the Blechexpo </w:t>
      </w:r>
      <w:r w:rsidRPr="00245641">
        <w:rPr>
          <w:rFonts w:ascii="Arial" w:hAnsi="Arial"/>
        </w:rPr>
        <w:t xml:space="preserve">have </w:t>
      </w:r>
      <w:r>
        <w:rPr>
          <w:rFonts w:ascii="Arial" w:hAnsi="Arial"/>
        </w:rPr>
        <w:t xml:space="preserve">also </w:t>
      </w:r>
      <w:r w:rsidRPr="00245641">
        <w:rPr>
          <w:rFonts w:ascii="Arial" w:hAnsi="Arial"/>
        </w:rPr>
        <w:t xml:space="preserve">the opportunity to </w:t>
      </w:r>
      <w:r w:rsidR="00722338">
        <w:rPr>
          <w:rFonts w:ascii="Arial" w:hAnsi="Arial"/>
        </w:rPr>
        <w:t xml:space="preserve">live to </w:t>
      </w:r>
      <w:r>
        <w:rPr>
          <w:rFonts w:ascii="Arial" w:hAnsi="Arial"/>
        </w:rPr>
        <w:t xml:space="preserve">see an AMADA HG-ATC press brake with an Automatic Tool Changer (ATC). This feature minimizes setup times significantly, giving all its users a crucial competitive advantage, </w:t>
      </w:r>
      <w:r w:rsidRPr="00C03A08">
        <w:rPr>
          <w:rFonts w:ascii="Arial" w:hAnsi="Arial"/>
        </w:rPr>
        <w:t xml:space="preserve">especially </w:t>
      </w:r>
      <w:r>
        <w:rPr>
          <w:rFonts w:ascii="Arial" w:hAnsi="Arial"/>
        </w:rPr>
        <w:t xml:space="preserve">during manufacturing short runs. </w:t>
      </w:r>
      <w:r>
        <w:br/>
      </w:r>
      <w:r>
        <w:rPr>
          <w:rFonts w:ascii="Arial" w:hAnsi="Arial"/>
        </w:rPr>
        <w:t>Countless further solutions from the field of automation, software and digitalization round off AMADA's trade fair exhibition of state-of-the-art production solutions for modern sheet metal working.</w:t>
      </w:r>
    </w:p>
    <w:p w14:paraId="7EC00DAE" w14:textId="77777777" w:rsidR="004629B7" w:rsidRPr="00307A6D" w:rsidRDefault="004629B7" w:rsidP="004629B7">
      <w:pPr>
        <w:spacing w:line="24" w:lineRule="atLeast"/>
        <w:ind w:right="2551"/>
        <w:rPr>
          <w:rFonts w:ascii="Arial" w:hAnsi="Arial" w:cs="Arial"/>
          <w:i/>
          <w:iCs/>
        </w:rPr>
      </w:pPr>
      <w:r>
        <w:rPr>
          <w:rFonts w:ascii="Arial" w:hAnsi="Arial"/>
          <w:i/>
        </w:rPr>
        <w:t>approx. 2,600 char.</w:t>
      </w:r>
    </w:p>
    <w:p w14:paraId="28D9C6F2" w14:textId="77777777" w:rsidR="004629B7" w:rsidRDefault="004629B7" w:rsidP="004629B7">
      <w:pPr>
        <w:spacing w:line="24" w:lineRule="atLeast"/>
        <w:ind w:right="2551"/>
        <w:rPr>
          <w:rFonts w:ascii="Arial" w:hAnsi="Arial" w:cs="Arial"/>
          <w:i/>
          <w:iCs/>
        </w:rPr>
      </w:pPr>
    </w:p>
    <w:p w14:paraId="45B1F9C5" w14:textId="77777777" w:rsidR="004629B7" w:rsidRDefault="004629B7" w:rsidP="004629B7">
      <w:pPr>
        <w:spacing w:line="24" w:lineRule="atLeast"/>
        <w:ind w:right="2551"/>
        <w:rPr>
          <w:rFonts w:ascii="Arial" w:hAnsi="Arial" w:cs="Arial"/>
          <w:i/>
          <w:iCs/>
        </w:rPr>
      </w:pPr>
    </w:p>
    <w:p w14:paraId="03B9DD6B" w14:textId="77777777" w:rsidR="00F572AC" w:rsidRDefault="00F572AC" w:rsidP="004629B7">
      <w:pPr>
        <w:spacing w:line="24" w:lineRule="atLeast"/>
        <w:ind w:right="3130"/>
        <w:rPr>
          <w:rFonts w:ascii="Arial" w:hAnsi="Arial"/>
          <w:i/>
        </w:rPr>
      </w:pPr>
    </w:p>
    <w:p w14:paraId="705E0DB4" w14:textId="77777777" w:rsidR="004629B7" w:rsidRPr="00307A6D" w:rsidRDefault="004629B7" w:rsidP="004629B7">
      <w:pPr>
        <w:spacing w:line="24" w:lineRule="atLeast"/>
        <w:ind w:right="3130"/>
        <w:rPr>
          <w:rFonts w:ascii="Arial" w:hAnsi="Arial" w:cs="Arial"/>
          <w:b/>
          <w:bCs/>
        </w:rPr>
      </w:pPr>
      <w:bookmarkStart w:id="0" w:name="_GoBack"/>
      <w:bookmarkEnd w:id="0"/>
      <w:r>
        <w:rPr>
          <w:rFonts w:ascii="Arial" w:hAnsi="Arial"/>
          <w:i/>
        </w:rPr>
        <w:t>Press release 1</w:t>
      </w:r>
    </w:p>
    <w:p w14:paraId="6340A5B4" w14:textId="77777777" w:rsidR="004629B7" w:rsidRPr="00307A6D" w:rsidRDefault="004629B7" w:rsidP="004629B7">
      <w:pPr>
        <w:rPr>
          <w:rFonts w:ascii="Arial" w:hAnsi="Arial" w:cs="Arial"/>
          <w:bCs/>
        </w:rPr>
      </w:pPr>
      <w:r>
        <w:rPr>
          <w:rFonts w:ascii="Arial" w:hAnsi="Arial"/>
          <w:b/>
        </w:rPr>
        <w:t>AMADA ENSIS-3015AJ RI laser cutting system:</w:t>
      </w:r>
      <w:r>
        <w:br/>
      </w:r>
      <w:r>
        <w:rPr>
          <w:rFonts w:ascii="Arial" w:hAnsi="Arial"/>
          <w:b/>
          <w:sz w:val="22"/>
        </w:rPr>
        <w:t>Perfect for even more applications</w:t>
      </w:r>
    </w:p>
    <w:p w14:paraId="4221D936" w14:textId="77777777" w:rsidR="004629B7" w:rsidRDefault="004629B7" w:rsidP="004629B7">
      <w:pPr>
        <w:spacing w:line="24" w:lineRule="atLeast"/>
        <w:ind w:right="3130"/>
        <w:rPr>
          <w:rFonts w:ascii="Arial" w:hAnsi="Arial"/>
        </w:rPr>
      </w:pPr>
      <w:r w:rsidRPr="0054798F">
        <w:rPr>
          <w:rFonts w:ascii="Arial" w:hAnsi="Arial"/>
        </w:rPr>
        <w:t>The new AMADA ENSIS-3015AJ RI laser cutting system with its innovative rotary index (RI) unit and integrated material measurement now also permits the laser cutting of pipes and profiles. The system is based on the proven AMADA ENSIS laser beam source.</w:t>
      </w:r>
    </w:p>
    <w:p w14:paraId="0AEEBC48" w14:textId="77777777" w:rsidR="00F572AC" w:rsidRPr="00307A6D" w:rsidRDefault="00F572AC" w:rsidP="004629B7">
      <w:pPr>
        <w:spacing w:line="24" w:lineRule="atLeast"/>
        <w:ind w:right="3130"/>
        <w:rPr>
          <w:rFonts w:ascii="Arial" w:hAnsi="Arial" w:cs="Arial"/>
        </w:rPr>
      </w:pPr>
    </w:p>
    <w:p w14:paraId="2796B8E5" w14:textId="77777777" w:rsidR="004629B7" w:rsidRPr="00307A6D" w:rsidRDefault="004629B7" w:rsidP="004629B7">
      <w:pPr>
        <w:spacing w:line="24" w:lineRule="atLeast"/>
        <w:ind w:right="3130"/>
        <w:rPr>
          <w:rFonts w:ascii="Arial" w:hAnsi="Arial" w:cs="Arial"/>
          <w:b/>
          <w:bCs/>
        </w:rPr>
      </w:pPr>
      <w:r>
        <w:rPr>
          <w:rFonts w:ascii="Arial" w:hAnsi="Arial"/>
          <w:i/>
        </w:rPr>
        <w:t>Press release 2</w:t>
      </w:r>
    </w:p>
    <w:p w14:paraId="5C3FFF95" w14:textId="77777777" w:rsidR="004629B7" w:rsidRPr="00307A6D" w:rsidRDefault="004629B7" w:rsidP="004629B7">
      <w:pPr>
        <w:rPr>
          <w:rFonts w:ascii="Arial" w:hAnsi="Arial" w:cs="Arial"/>
          <w:bCs/>
        </w:rPr>
      </w:pPr>
      <w:r>
        <w:rPr>
          <w:rFonts w:ascii="Arial" w:hAnsi="Arial"/>
          <w:b/>
        </w:rPr>
        <w:t>AMADA FLW ENSIS laser welding cell:</w:t>
      </w:r>
      <w:r>
        <w:br/>
      </w:r>
      <w:r>
        <w:rPr>
          <w:rFonts w:ascii="Arial" w:hAnsi="Arial"/>
          <w:b/>
          <w:sz w:val="22"/>
        </w:rPr>
        <w:t>New dimensions in laser welding</w:t>
      </w:r>
    </w:p>
    <w:p w14:paraId="1E3CE188" w14:textId="77777777" w:rsidR="004629B7" w:rsidRPr="00307A6D" w:rsidRDefault="004629B7" w:rsidP="004629B7">
      <w:pPr>
        <w:spacing w:after="0" w:line="240" w:lineRule="auto"/>
        <w:ind w:right="2551"/>
        <w:rPr>
          <w:rFonts w:ascii="Arial" w:hAnsi="Arial" w:cs="Arial"/>
        </w:rPr>
      </w:pPr>
      <w:r>
        <w:rPr>
          <w:rFonts w:ascii="Arial" w:hAnsi="Arial"/>
        </w:rPr>
        <w:t>Equipped with the optimized ENSIS beam technology, the new AMADA FLW ENSIS laser welding cell bridges even large gap sizes. Welding nearly without any deposits and at an exceptional speed, it is entering a new era in laser welding.</w:t>
      </w:r>
    </w:p>
    <w:p w14:paraId="20A4CF30" w14:textId="77777777" w:rsidR="004629B7" w:rsidRPr="00307A6D" w:rsidRDefault="004629B7" w:rsidP="004629B7">
      <w:pPr>
        <w:spacing w:after="0" w:line="240" w:lineRule="auto"/>
        <w:ind w:right="2551"/>
        <w:rPr>
          <w:rFonts w:ascii="Arial" w:hAnsi="Arial" w:cs="Arial"/>
        </w:rPr>
      </w:pPr>
    </w:p>
    <w:p w14:paraId="6DAD216D" w14:textId="77777777" w:rsidR="004629B7" w:rsidRPr="00307A6D" w:rsidRDefault="004629B7" w:rsidP="004629B7">
      <w:pPr>
        <w:spacing w:line="24" w:lineRule="atLeast"/>
        <w:ind w:right="3130"/>
        <w:rPr>
          <w:rFonts w:ascii="Arial" w:hAnsi="Arial" w:cs="Arial"/>
        </w:rPr>
      </w:pPr>
    </w:p>
    <w:p w14:paraId="25E84D42" w14:textId="77777777" w:rsidR="004629B7" w:rsidRPr="00307A6D" w:rsidRDefault="004629B7" w:rsidP="004629B7">
      <w:pPr>
        <w:spacing w:after="0" w:line="240" w:lineRule="auto"/>
        <w:ind w:right="2551"/>
        <w:rPr>
          <w:rFonts w:ascii="Arial" w:hAnsi="Arial" w:cs="Arial"/>
          <w:i/>
        </w:rPr>
      </w:pPr>
      <w:r>
        <w:rPr>
          <w:rFonts w:ascii="Arial" w:hAnsi="Arial"/>
          <w:i/>
        </w:rPr>
        <w:t>Press release 3</w:t>
      </w:r>
    </w:p>
    <w:p w14:paraId="5BE89DCA" w14:textId="77777777" w:rsidR="004629B7" w:rsidRPr="00307A6D" w:rsidRDefault="004629B7" w:rsidP="004629B7">
      <w:pPr>
        <w:spacing w:after="0" w:line="240" w:lineRule="auto"/>
        <w:ind w:right="2551"/>
        <w:rPr>
          <w:rFonts w:ascii="Arial" w:hAnsi="Arial" w:cs="Arial"/>
          <w:i/>
        </w:rPr>
      </w:pPr>
    </w:p>
    <w:p w14:paraId="05FA2CCC" w14:textId="77777777" w:rsidR="004629B7" w:rsidRPr="00307A6D" w:rsidRDefault="004629B7" w:rsidP="004629B7">
      <w:pPr>
        <w:rPr>
          <w:rFonts w:ascii="Arial" w:hAnsi="Arial" w:cs="Arial"/>
          <w:bCs/>
        </w:rPr>
      </w:pPr>
      <w:r>
        <w:rPr>
          <w:rFonts w:ascii="Arial" w:hAnsi="Arial"/>
          <w:b/>
        </w:rPr>
        <w:t>AMADA ALPHA V laser cutting system:</w:t>
      </w:r>
      <w:r>
        <w:br/>
      </w:r>
      <w:r>
        <w:rPr>
          <w:rFonts w:ascii="Arial" w:hAnsi="Arial"/>
          <w:b/>
          <w:sz w:val="22"/>
        </w:rPr>
        <w:t>For the optimized cutting of sensitive surfaces</w:t>
      </w:r>
    </w:p>
    <w:p w14:paraId="69953C7D" w14:textId="77777777" w:rsidR="004629B7" w:rsidRDefault="004629B7" w:rsidP="004629B7">
      <w:pPr>
        <w:spacing w:line="24" w:lineRule="atLeast"/>
        <w:ind w:right="3130"/>
        <w:rPr>
          <w:rFonts w:ascii="Arial" w:hAnsi="Arial"/>
        </w:rPr>
      </w:pPr>
      <w:r w:rsidRPr="00967A9C">
        <w:rPr>
          <w:rFonts w:ascii="Arial" w:hAnsi="Arial"/>
        </w:rPr>
        <w:t xml:space="preserve">The new AMADA ALPHA V laser </w:t>
      </w:r>
      <w:r>
        <w:rPr>
          <w:rFonts w:ascii="Arial" w:hAnsi="Arial"/>
        </w:rPr>
        <w:t>machine</w:t>
      </w:r>
      <w:r w:rsidRPr="00967A9C">
        <w:rPr>
          <w:rFonts w:ascii="Arial" w:hAnsi="Arial"/>
        </w:rPr>
        <w:t xml:space="preserve"> cut</w:t>
      </w:r>
      <w:r>
        <w:rPr>
          <w:rFonts w:ascii="Arial" w:hAnsi="Arial"/>
        </w:rPr>
        <w:t>s</w:t>
      </w:r>
      <w:r w:rsidRPr="00967A9C">
        <w:rPr>
          <w:rFonts w:ascii="Arial" w:hAnsi="Arial"/>
        </w:rPr>
        <w:t xml:space="preserve"> materials with sensitive surfaces even faster, more reliably and more efficiently than before. Its burr-free and almost scratchless cutting quality sets new standards in laser cutting technology</w:t>
      </w:r>
      <w:r>
        <w:rPr>
          <w:rFonts w:ascii="Arial" w:hAnsi="Arial"/>
        </w:rPr>
        <w:t>.</w:t>
      </w:r>
    </w:p>
    <w:p w14:paraId="1D3E71F6" w14:textId="77777777" w:rsidR="004629B7" w:rsidRPr="00307A6D" w:rsidRDefault="004629B7" w:rsidP="004629B7">
      <w:pPr>
        <w:spacing w:line="24" w:lineRule="atLeast"/>
        <w:ind w:right="3130"/>
        <w:rPr>
          <w:rFonts w:ascii="Arial" w:hAnsi="Arial" w:cs="Arial"/>
          <w:i/>
        </w:rPr>
      </w:pPr>
    </w:p>
    <w:p w14:paraId="7FA6A914" w14:textId="77777777" w:rsidR="004629B7" w:rsidRPr="00307A6D" w:rsidRDefault="004629B7" w:rsidP="004629B7">
      <w:pPr>
        <w:spacing w:line="24" w:lineRule="atLeast"/>
        <w:ind w:right="3130"/>
        <w:rPr>
          <w:rFonts w:ascii="Arial" w:hAnsi="Arial" w:cs="Arial"/>
          <w:b/>
          <w:bCs/>
          <w:sz w:val="22"/>
          <w:szCs w:val="22"/>
        </w:rPr>
      </w:pPr>
      <w:r>
        <w:rPr>
          <w:rFonts w:ascii="Arial" w:hAnsi="Arial"/>
          <w:i/>
        </w:rPr>
        <w:t>Press release 4</w:t>
      </w:r>
    </w:p>
    <w:p w14:paraId="37B165BE" w14:textId="77777777" w:rsidR="004629B7" w:rsidRPr="00307A6D" w:rsidRDefault="004629B7" w:rsidP="004629B7">
      <w:pPr>
        <w:rPr>
          <w:rFonts w:ascii="Arial" w:hAnsi="Arial" w:cs="Arial"/>
        </w:rPr>
      </w:pPr>
      <w:r>
        <w:rPr>
          <w:rFonts w:ascii="Arial" w:hAnsi="Arial"/>
          <w:b/>
        </w:rPr>
        <w:t>9-kW version of the AMADA LCG-3015AJ laser cutting system:</w:t>
      </w:r>
      <w:r>
        <w:br/>
      </w:r>
      <w:r>
        <w:rPr>
          <w:rFonts w:ascii="Arial" w:hAnsi="Arial"/>
          <w:b/>
          <w:sz w:val="22"/>
        </w:rPr>
        <w:t>Perfection through thick and thin</w:t>
      </w:r>
    </w:p>
    <w:p w14:paraId="277E0F3C" w14:textId="3A1907A6" w:rsidR="004629B7" w:rsidRPr="00247721" w:rsidRDefault="004629B7" w:rsidP="004629B7">
      <w:pPr>
        <w:spacing w:after="0" w:line="240" w:lineRule="auto"/>
        <w:ind w:right="2551"/>
        <w:rPr>
          <w:rFonts w:ascii="Arial" w:hAnsi="Arial" w:cs="Arial"/>
        </w:rPr>
      </w:pPr>
      <w:r w:rsidRPr="00247721">
        <w:rPr>
          <w:rFonts w:ascii="Arial" w:hAnsi="Arial"/>
        </w:rPr>
        <w:t>The 9 kW version of the AMADA LCG-3015AJ allows high-speed and top-quality laser cutting also of medium</w:t>
      </w:r>
      <w:r w:rsidR="00054E40">
        <w:rPr>
          <w:rFonts w:ascii="Arial" w:hAnsi="Arial"/>
        </w:rPr>
        <w:t xml:space="preserve"> </w:t>
      </w:r>
      <w:r w:rsidRPr="00247721">
        <w:rPr>
          <w:rFonts w:ascii="Arial" w:hAnsi="Arial"/>
        </w:rPr>
        <w:t xml:space="preserve">thickness materials </w:t>
      </w:r>
      <w:r w:rsidRPr="00247721">
        <w:rPr>
          <w:rFonts w:ascii="Arial" w:hAnsi="Arial" w:cs="Arial"/>
          <w:cs/>
        </w:rPr>
        <w:t xml:space="preserve">– </w:t>
      </w:r>
      <w:r w:rsidRPr="00247721">
        <w:rPr>
          <w:rFonts w:ascii="Arial" w:hAnsi="Arial"/>
        </w:rPr>
        <w:t>and provides a quality of cut never previously achieved by a fiber laser. Three 3-kW fiber laser modules form the basis for the 9-kW version of the AMADA LCG-3015AJ laser cutting system.</w:t>
      </w:r>
    </w:p>
    <w:p w14:paraId="2A1B4565" w14:textId="77777777" w:rsidR="004629B7" w:rsidRPr="00CE073C" w:rsidRDefault="004629B7" w:rsidP="004629B7">
      <w:pPr>
        <w:ind w:right="2551"/>
        <w:rPr>
          <w:rFonts w:ascii="Arial" w:hAnsi="Arial"/>
        </w:rPr>
      </w:pPr>
    </w:p>
    <w:p w14:paraId="7341E9F0" w14:textId="77777777" w:rsidR="004629B7" w:rsidRPr="00307A6D" w:rsidRDefault="004629B7" w:rsidP="004629B7">
      <w:pPr>
        <w:spacing w:line="24" w:lineRule="atLeast"/>
        <w:ind w:right="3130"/>
        <w:rPr>
          <w:rFonts w:ascii="Arial" w:hAnsi="Arial" w:cs="Arial"/>
          <w:b/>
          <w:bCs/>
          <w:sz w:val="22"/>
          <w:szCs w:val="22"/>
        </w:rPr>
      </w:pPr>
      <w:r>
        <w:rPr>
          <w:rFonts w:ascii="Arial" w:hAnsi="Arial"/>
          <w:i/>
        </w:rPr>
        <w:t>Press release 5</w:t>
      </w:r>
    </w:p>
    <w:p w14:paraId="42B88982" w14:textId="77777777" w:rsidR="004629B7" w:rsidRPr="00307A6D" w:rsidRDefault="004629B7" w:rsidP="004629B7">
      <w:pPr>
        <w:rPr>
          <w:rFonts w:ascii="Arial" w:hAnsi="Arial" w:cs="Arial"/>
        </w:rPr>
      </w:pPr>
      <w:r>
        <w:rPr>
          <w:rFonts w:ascii="Arial" w:hAnsi="Arial"/>
          <w:b/>
        </w:rPr>
        <w:t>AMADA AE-2610NT punching machine:</w:t>
      </w:r>
      <w:r>
        <w:br/>
      </w:r>
      <w:r>
        <w:rPr>
          <w:rFonts w:ascii="Arial" w:hAnsi="Arial"/>
          <w:b/>
          <w:sz w:val="22"/>
        </w:rPr>
        <w:t>Large-format punching</w:t>
      </w:r>
    </w:p>
    <w:p w14:paraId="3C801AAA" w14:textId="77777777" w:rsidR="004629B7" w:rsidRPr="00307A6D" w:rsidRDefault="004629B7" w:rsidP="004629B7">
      <w:pPr>
        <w:ind w:right="2551"/>
        <w:rPr>
          <w:rFonts w:ascii="Arial" w:hAnsi="Arial" w:cs="Arial"/>
        </w:rPr>
      </w:pPr>
      <w:r>
        <w:rPr>
          <w:rFonts w:ascii="Arial" w:hAnsi="Arial"/>
        </w:rPr>
        <w:t>A new tool turret coupled with the extension to large-format processing makes the new AMADA AE-2610NT a remarkable, high-performing punching machine. The focus is on the outstanding economic efficiency provided by the servo-electric drive.</w:t>
      </w:r>
    </w:p>
    <w:p w14:paraId="198BCED1" w14:textId="77777777" w:rsidR="004629B7" w:rsidRDefault="004629B7" w:rsidP="004629B7">
      <w:pPr>
        <w:spacing w:line="24" w:lineRule="atLeast"/>
        <w:ind w:right="3130"/>
        <w:rPr>
          <w:rFonts w:ascii="Arial" w:hAnsi="Arial"/>
          <w:i/>
        </w:rPr>
      </w:pPr>
    </w:p>
    <w:p w14:paraId="2389E059" w14:textId="77777777" w:rsidR="004629B7" w:rsidRPr="00307A6D" w:rsidRDefault="004629B7" w:rsidP="004629B7">
      <w:pPr>
        <w:spacing w:line="24" w:lineRule="atLeast"/>
        <w:ind w:right="3130"/>
        <w:rPr>
          <w:rFonts w:ascii="Arial" w:hAnsi="Arial" w:cs="Arial"/>
          <w:b/>
          <w:bCs/>
          <w:sz w:val="22"/>
          <w:szCs w:val="22"/>
        </w:rPr>
      </w:pPr>
      <w:r>
        <w:rPr>
          <w:rFonts w:ascii="Arial" w:hAnsi="Arial"/>
          <w:i/>
        </w:rPr>
        <w:t>Press release 6</w:t>
      </w:r>
    </w:p>
    <w:p w14:paraId="7B70878D" w14:textId="77777777" w:rsidR="004629B7" w:rsidRPr="00307A6D" w:rsidRDefault="004629B7" w:rsidP="004629B7">
      <w:pPr>
        <w:rPr>
          <w:rFonts w:ascii="Arial" w:hAnsi="Arial" w:cs="Arial"/>
        </w:rPr>
      </w:pPr>
      <w:r>
        <w:rPr>
          <w:rFonts w:ascii="Arial" w:hAnsi="Arial"/>
          <w:b/>
        </w:rPr>
        <w:t>AMADA HG-ATC press brake:</w:t>
      </w:r>
      <w:r>
        <w:br/>
      </w:r>
      <w:r>
        <w:rPr>
          <w:rFonts w:ascii="Arial" w:hAnsi="Arial"/>
          <w:b/>
          <w:sz w:val="22"/>
        </w:rPr>
        <w:t>Automated bending</w:t>
      </w:r>
    </w:p>
    <w:p w14:paraId="270D2888" w14:textId="77777777" w:rsidR="004629B7" w:rsidRPr="00307A6D" w:rsidRDefault="004629B7" w:rsidP="004629B7">
      <w:pPr>
        <w:spacing w:after="0"/>
        <w:ind w:right="2551"/>
        <w:rPr>
          <w:rFonts w:ascii="Arial" w:hAnsi="Arial" w:cs="Arial"/>
        </w:rPr>
      </w:pPr>
      <w:r>
        <w:rPr>
          <w:rFonts w:ascii="Arial" w:hAnsi="Arial"/>
        </w:rPr>
        <w:t xml:space="preserve">The fully automatic tool changers (ATC) in AMADA's HG press brakes cut setup times </w:t>
      </w:r>
      <w:r w:rsidRPr="00312BB6">
        <w:rPr>
          <w:rFonts w:ascii="Arial" w:hAnsi="Arial"/>
        </w:rPr>
        <w:t>drastically</w:t>
      </w:r>
      <w:r>
        <w:rPr>
          <w:rFonts w:ascii="Arial" w:hAnsi="Arial"/>
        </w:rPr>
        <w:t xml:space="preserve"> compared to conventional systems. This maximizes manufacturing efficiency, especially in the case of small runs of complex components demanding correspondingly frequent tool changes. </w:t>
      </w:r>
    </w:p>
    <w:p w14:paraId="3ED8AA12" w14:textId="77777777" w:rsidR="004629B7" w:rsidRDefault="004629B7" w:rsidP="004629B7">
      <w:pPr>
        <w:spacing w:after="0"/>
        <w:rPr>
          <w:rFonts w:ascii="Arial" w:hAnsi="Arial" w:cs="Arial"/>
        </w:rPr>
      </w:pPr>
    </w:p>
    <w:p w14:paraId="19014504" w14:textId="77777777" w:rsidR="004629B7" w:rsidRDefault="004629B7" w:rsidP="004629B7">
      <w:pPr>
        <w:spacing w:after="0"/>
        <w:rPr>
          <w:rFonts w:ascii="Arial" w:hAnsi="Arial" w:cs="Arial"/>
        </w:rPr>
      </w:pPr>
    </w:p>
    <w:p w14:paraId="60C16113" w14:textId="77777777" w:rsidR="004629B7" w:rsidRDefault="004629B7" w:rsidP="004629B7">
      <w:pPr>
        <w:spacing w:after="0"/>
        <w:rPr>
          <w:rFonts w:ascii="Arial" w:hAnsi="Arial" w:cs="Arial"/>
        </w:rPr>
      </w:pPr>
    </w:p>
    <w:p w14:paraId="75B5FFB3" w14:textId="77777777" w:rsidR="004629B7" w:rsidRPr="00307A6D" w:rsidRDefault="004629B7" w:rsidP="004629B7">
      <w:pPr>
        <w:spacing w:after="0"/>
        <w:rPr>
          <w:rFonts w:ascii="Arial" w:hAnsi="Arial" w:cs="Arial"/>
        </w:rPr>
      </w:pPr>
    </w:p>
    <w:p w14:paraId="621F6226" w14:textId="77777777" w:rsidR="004629B7" w:rsidRPr="00307A6D" w:rsidRDefault="004629B7" w:rsidP="004629B7">
      <w:pPr>
        <w:spacing w:after="0"/>
        <w:rPr>
          <w:rFonts w:ascii="Arial" w:hAnsi="Arial" w:cs="Arial"/>
        </w:rPr>
      </w:pPr>
    </w:p>
    <w:p w14:paraId="690529D6" w14:textId="77777777" w:rsidR="004629B7" w:rsidRPr="00307A6D" w:rsidRDefault="004629B7" w:rsidP="004629B7">
      <w:pPr>
        <w:pStyle w:val="Default"/>
        <w:rPr>
          <w:rFonts w:ascii="Arial" w:hAnsi="Arial" w:cs="Arial"/>
          <w:b/>
          <w:bCs/>
          <w:sz w:val="22"/>
          <w:szCs w:val="22"/>
        </w:rPr>
      </w:pPr>
      <w:r>
        <w:rPr>
          <w:rFonts w:ascii="Arial" w:hAnsi="Arial"/>
          <w:b/>
          <w:sz w:val="22"/>
        </w:rPr>
        <w:t xml:space="preserve">For further information: </w:t>
      </w:r>
    </w:p>
    <w:p w14:paraId="0622F560" w14:textId="77777777" w:rsidR="004629B7" w:rsidRPr="00307A6D" w:rsidRDefault="004629B7" w:rsidP="004629B7">
      <w:pPr>
        <w:pStyle w:val="Default"/>
        <w:rPr>
          <w:rFonts w:ascii="Arial" w:hAnsi="Arial" w:cs="Arial"/>
          <w:b/>
          <w:bCs/>
          <w:sz w:val="22"/>
          <w:szCs w:val="22"/>
        </w:rPr>
      </w:pPr>
    </w:p>
    <w:p w14:paraId="062C164E" w14:textId="77777777" w:rsidR="004629B7" w:rsidRPr="00307A6D" w:rsidRDefault="004629B7" w:rsidP="004629B7">
      <w:pPr>
        <w:pStyle w:val="Default"/>
        <w:rPr>
          <w:rFonts w:ascii="Arial" w:hAnsi="Arial" w:cs="Arial"/>
          <w:sz w:val="22"/>
          <w:szCs w:val="22"/>
        </w:rPr>
      </w:pPr>
      <w:r>
        <w:rPr>
          <w:rFonts w:ascii="Arial" w:hAnsi="Arial"/>
          <w:b/>
          <w:sz w:val="22"/>
        </w:rPr>
        <w:t xml:space="preserve">AMADA GmbH </w:t>
      </w:r>
    </w:p>
    <w:p w14:paraId="64606B2D" w14:textId="77777777" w:rsidR="004629B7" w:rsidRPr="00307A6D" w:rsidRDefault="004629B7" w:rsidP="004629B7">
      <w:pPr>
        <w:pStyle w:val="Default"/>
        <w:rPr>
          <w:rFonts w:ascii="Arial" w:hAnsi="Arial" w:cs="Arial"/>
          <w:sz w:val="22"/>
          <w:szCs w:val="22"/>
        </w:rPr>
      </w:pPr>
      <w:r>
        <w:rPr>
          <w:rFonts w:ascii="Arial" w:hAnsi="Arial"/>
          <w:sz w:val="22"/>
        </w:rPr>
        <w:t xml:space="preserve">Amada Allee 1 </w:t>
      </w:r>
    </w:p>
    <w:p w14:paraId="61FC8A11" w14:textId="77777777" w:rsidR="004629B7" w:rsidRPr="00307A6D" w:rsidRDefault="004629B7" w:rsidP="004629B7">
      <w:pPr>
        <w:pStyle w:val="Default"/>
        <w:rPr>
          <w:rFonts w:ascii="Arial" w:hAnsi="Arial" w:cs="Arial"/>
          <w:sz w:val="22"/>
          <w:szCs w:val="22"/>
        </w:rPr>
      </w:pPr>
      <w:r>
        <w:rPr>
          <w:rFonts w:ascii="Arial" w:hAnsi="Arial"/>
          <w:sz w:val="22"/>
        </w:rPr>
        <w:t xml:space="preserve">42781 Haan - Germany </w:t>
      </w:r>
    </w:p>
    <w:p w14:paraId="30499D85" w14:textId="77777777" w:rsidR="004629B7" w:rsidRPr="00307A6D" w:rsidRDefault="004629B7" w:rsidP="004629B7">
      <w:pPr>
        <w:pStyle w:val="Default"/>
        <w:rPr>
          <w:rFonts w:ascii="Arial" w:hAnsi="Arial" w:cs="Arial"/>
          <w:sz w:val="22"/>
          <w:szCs w:val="22"/>
        </w:rPr>
      </w:pPr>
    </w:p>
    <w:p w14:paraId="132CCE03" w14:textId="77777777" w:rsidR="004629B7" w:rsidRPr="00307A6D" w:rsidRDefault="004629B7" w:rsidP="004629B7">
      <w:pPr>
        <w:pStyle w:val="Default"/>
        <w:rPr>
          <w:rFonts w:ascii="Arial" w:hAnsi="Arial" w:cs="Arial"/>
          <w:sz w:val="22"/>
          <w:szCs w:val="22"/>
        </w:rPr>
      </w:pPr>
      <w:r>
        <w:rPr>
          <w:rFonts w:ascii="Arial" w:hAnsi="Arial"/>
          <w:sz w:val="22"/>
        </w:rPr>
        <w:t xml:space="preserve">Press contact: Nicole Goldhorn </w:t>
      </w:r>
    </w:p>
    <w:p w14:paraId="38E802A3" w14:textId="77777777" w:rsidR="004629B7" w:rsidRPr="00307A6D" w:rsidRDefault="004629B7" w:rsidP="004629B7">
      <w:pPr>
        <w:pStyle w:val="Default"/>
        <w:rPr>
          <w:rFonts w:ascii="Arial" w:hAnsi="Arial" w:cs="Arial"/>
          <w:sz w:val="22"/>
          <w:szCs w:val="22"/>
        </w:rPr>
      </w:pPr>
      <w:r>
        <w:rPr>
          <w:rFonts w:ascii="Arial" w:hAnsi="Arial"/>
          <w:sz w:val="22"/>
        </w:rPr>
        <w:t xml:space="preserve">Phone: +49 2104 2126-0 </w:t>
      </w:r>
    </w:p>
    <w:p w14:paraId="37B9EDE0" w14:textId="77777777" w:rsidR="004629B7" w:rsidRPr="00307A6D" w:rsidRDefault="004629B7" w:rsidP="004629B7">
      <w:pPr>
        <w:pStyle w:val="Default"/>
        <w:rPr>
          <w:rFonts w:ascii="Arial" w:eastAsia="Arial" w:hAnsi="Arial" w:cs="Arial"/>
          <w:b/>
          <w:bCs/>
          <w:sz w:val="22"/>
          <w:szCs w:val="22"/>
        </w:rPr>
      </w:pPr>
      <w:r>
        <w:rPr>
          <w:rFonts w:ascii="Arial" w:hAnsi="Arial"/>
          <w:sz w:val="22"/>
        </w:rPr>
        <w:t xml:space="preserve">E-mail:   nicole.goldhorn@amada.de </w:t>
      </w:r>
    </w:p>
    <w:p w14:paraId="72E768DD" w14:textId="77777777" w:rsidR="004629B7" w:rsidRPr="00307A6D" w:rsidRDefault="004629B7" w:rsidP="004629B7">
      <w:pPr>
        <w:pStyle w:val="Default"/>
        <w:rPr>
          <w:rFonts w:ascii="Arial" w:hAnsi="Arial" w:cs="Arial"/>
          <w:b/>
          <w:bCs/>
          <w:sz w:val="22"/>
          <w:szCs w:val="22"/>
        </w:rPr>
      </w:pPr>
      <w:r>
        <w:rPr>
          <w:rFonts w:ascii="Arial" w:hAnsi="Arial"/>
          <w:b/>
          <w:sz w:val="22"/>
        </w:rPr>
        <w:t xml:space="preserve">              </w:t>
      </w:r>
    </w:p>
    <w:p w14:paraId="32AED2DB" w14:textId="77777777" w:rsidR="004629B7" w:rsidRPr="00307A6D" w:rsidRDefault="004629B7" w:rsidP="004629B7">
      <w:pPr>
        <w:pStyle w:val="Default"/>
        <w:rPr>
          <w:rFonts w:ascii="Arial" w:hAnsi="Arial" w:cs="Arial"/>
          <w:b/>
          <w:bCs/>
        </w:rPr>
      </w:pPr>
      <w:r>
        <w:rPr>
          <w:rFonts w:ascii="Arial" w:hAnsi="Arial"/>
          <w:b/>
          <w:sz w:val="22"/>
        </w:rPr>
        <w:t>www.amada.de</w:t>
      </w:r>
    </w:p>
    <w:p w14:paraId="77DBFD0A" w14:textId="77777777" w:rsidR="004629B7" w:rsidRDefault="004629B7" w:rsidP="004629B7">
      <w:pPr>
        <w:spacing w:before="480" w:after="0" w:line="240" w:lineRule="auto"/>
        <w:rPr>
          <w:rFonts w:ascii="Arial" w:hAnsi="Arial" w:cs="Arial"/>
          <w:b/>
          <w:bCs/>
        </w:rPr>
      </w:pPr>
      <w:r>
        <w:rPr>
          <w:rFonts w:ascii="Arial" w:hAnsi="Arial"/>
          <w:b/>
        </w:rPr>
        <w:t>Please provide specimen copy if reproduced</w:t>
      </w:r>
    </w:p>
    <w:p w14:paraId="4D874E89" w14:textId="77777777" w:rsidR="004629B7" w:rsidRDefault="004629B7" w:rsidP="004629B7">
      <w:pPr>
        <w:spacing w:before="480" w:after="0" w:line="240" w:lineRule="auto"/>
        <w:rPr>
          <w:rFonts w:ascii="Arial" w:hAnsi="Arial" w:cs="Arial"/>
          <w:b/>
          <w:bCs/>
        </w:rPr>
      </w:pPr>
    </w:p>
    <w:p w14:paraId="5ADCB8CE" w14:textId="77777777" w:rsidR="004629B7" w:rsidRDefault="004629B7" w:rsidP="004629B7">
      <w:pPr>
        <w:spacing w:before="480" w:after="0" w:line="240" w:lineRule="auto"/>
        <w:rPr>
          <w:rFonts w:ascii="Arial" w:hAnsi="Arial" w:cs="Arial"/>
          <w:b/>
          <w:bCs/>
        </w:rPr>
      </w:pPr>
    </w:p>
    <w:p w14:paraId="60AAAB46" w14:textId="77777777" w:rsidR="004629B7" w:rsidRPr="00307A6D" w:rsidRDefault="004629B7" w:rsidP="004629B7">
      <w:pPr>
        <w:spacing w:before="480" w:after="0" w:line="240" w:lineRule="auto"/>
        <w:rPr>
          <w:rFonts w:ascii="Arial" w:hAnsi="Arial" w:cs="Arial"/>
          <w:b/>
          <w:bCs/>
        </w:rPr>
      </w:pPr>
    </w:p>
    <w:p w14:paraId="0E79809D" w14:textId="77777777" w:rsidR="004629B7" w:rsidRPr="00307A6D" w:rsidRDefault="004629B7" w:rsidP="004629B7">
      <w:pPr>
        <w:spacing w:before="480" w:after="0" w:line="240" w:lineRule="auto"/>
        <w:rPr>
          <w:rFonts w:ascii="Arial" w:hAnsi="Arial" w:cs="Arial"/>
          <w:b/>
          <w:bCs/>
        </w:rPr>
      </w:pPr>
    </w:p>
    <w:p w14:paraId="6647B4E4" w14:textId="77777777" w:rsidR="004629B7" w:rsidRPr="00307A6D" w:rsidRDefault="004629B7" w:rsidP="004629B7">
      <w:pPr>
        <w:tabs>
          <w:tab w:val="left" w:pos="5940"/>
        </w:tabs>
        <w:spacing w:line="24" w:lineRule="atLeast"/>
        <w:ind w:right="3132"/>
        <w:rPr>
          <w:rFonts w:ascii="Arial" w:hAnsi="Arial" w:cs="Arial"/>
        </w:rPr>
      </w:pPr>
      <w:r>
        <w:rPr>
          <w:rFonts w:ascii="Arial" w:hAnsi="Arial"/>
          <w:b/>
          <w:sz w:val="18"/>
        </w:rPr>
        <w:t>About AMADA GmbH</w:t>
      </w:r>
      <w:r>
        <w:br/>
      </w:r>
      <w:r>
        <w:rPr>
          <w:rFonts w:ascii="Arial" w:hAnsi="Arial"/>
          <w:sz w:val="18"/>
        </w:rPr>
        <w:t>The AMADA Group is one of the world's leading manufacturers of sheet metal working machines. AMADA GmbH offers a comprehensive range of cutting, bending, punching and laser technologies. The portfolio is complemented by modular automation components, software applications and a wide range of tools. In addition, AMADA offers its customers a wide variety of additional services. The AMADA Group was founded in 1946 in Japan by Isamu Amada. The German subsidiary AMADA GmbH has been operating since 1973.</w:t>
      </w:r>
    </w:p>
    <w:p w14:paraId="67F36EF6" w14:textId="77777777" w:rsidR="004629B7" w:rsidRDefault="004629B7" w:rsidP="004629B7"/>
    <w:p w14:paraId="00F4AEEF" w14:textId="77777777" w:rsidR="00095270" w:rsidRDefault="00095270"/>
    <w:sectPr w:rsidR="00095270">
      <w:headerReference w:type="default" r:id="rId7"/>
      <w:footerReference w:type="default" r:id="rId8"/>
      <w:pgSz w:w="11906" w:h="16838"/>
      <w:pgMar w:top="1134" w:right="1417" w:bottom="1417" w:left="1417" w:header="708"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E8732" w14:textId="77777777" w:rsidR="00BE55DC" w:rsidRDefault="00247721">
      <w:pPr>
        <w:spacing w:after="0" w:line="240" w:lineRule="auto"/>
      </w:pPr>
      <w:r>
        <w:separator/>
      </w:r>
    </w:p>
  </w:endnote>
  <w:endnote w:type="continuationSeparator" w:id="0">
    <w:p w14:paraId="3B7EFE71" w14:textId="77777777" w:rsidR="00BE55DC" w:rsidRDefault="00247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7AA481" w14:textId="77777777" w:rsidR="0054798F" w:rsidRPr="0061763B" w:rsidRDefault="00F572AC">
    <w:pPr>
      <w:pStyle w:val="Fuzeile"/>
      <w:jc w:val="right"/>
      <w:rPr>
        <w:rFonts w:ascii="Arial" w:hAnsi="Arial" w:cs="Arial"/>
      </w:rPr>
    </w:pPr>
    <w:r>
      <w:pict w14:anchorId="41B4C4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2.95pt;margin-top:-1.8pt;width:202.85pt;height:86.6pt;z-index:-251658240;mso-wrap-distance-left:9.05pt;mso-wrap-distance-right:9.05pt" filled="t">
          <v:fill color2="black"/>
          <v:imagedata r:id="rId1" o:title=""/>
        </v:shape>
      </w:pict>
    </w:r>
    <w:r w:rsidR="004629B7">
      <w:rPr>
        <w:rFonts w:ascii="Arial" w:hAnsi="Arial"/>
      </w:rPr>
      <w:fldChar w:fldCharType="begin"/>
    </w:r>
    <w:r w:rsidR="004629B7">
      <w:rPr>
        <w:rFonts w:ascii="Arial" w:hAnsi="Arial"/>
      </w:rPr>
      <w:instrText xml:space="preserve"> PAGE \* ARABIC </w:instrText>
    </w:r>
    <w:r w:rsidR="004629B7">
      <w:rPr>
        <w:rFonts w:ascii="Arial" w:hAnsi="Arial"/>
      </w:rPr>
      <w:fldChar w:fldCharType="separate"/>
    </w:r>
    <w:r>
      <w:rPr>
        <w:rFonts w:ascii="Arial" w:hAnsi="Arial"/>
        <w:noProof/>
      </w:rPr>
      <w:t>1</w:t>
    </w:r>
    <w:r w:rsidR="004629B7">
      <w:rPr>
        <w:rFonts w:ascii="Arial" w:hAnsi="Arial"/>
      </w:rPr>
      <w:fldChar w:fldCharType="end"/>
    </w:r>
  </w:p>
  <w:p w14:paraId="4F05DCC7" w14:textId="77777777" w:rsidR="0054798F" w:rsidRDefault="00F572A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7B8F4" w14:textId="77777777" w:rsidR="00BE55DC" w:rsidRDefault="00247721">
      <w:pPr>
        <w:spacing w:after="0" w:line="240" w:lineRule="auto"/>
      </w:pPr>
      <w:r>
        <w:separator/>
      </w:r>
    </w:p>
  </w:footnote>
  <w:footnote w:type="continuationSeparator" w:id="0">
    <w:p w14:paraId="0CD045C4" w14:textId="77777777" w:rsidR="00BE55DC" w:rsidRDefault="002477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9B961F" w14:textId="77777777" w:rsidR="0054798F" w:rsidRDefault="00F572AC">
    <w:pPr>
      <w:pStyle w:val="Kopfzeile"/>
    </w:pPr>
    <w:r>
      <w:pict w14:anchorId="35C61992">
        <v:rect id="Rectangle 9" o:spid="_x0000_s1025" style="position:absolute;margin-left:-74.6pt;margin-top:-39.15pt;width:611.25pt;height:21.75pt;z-index:-251659264;mso-wrap-style:none;v-text-anchor:middle" fillcolor="red" strokecolor="red" strokeweight=".71mm">
          <v:fill color2="aqua"/>
          <v:stroke color2="aqua" endcap="square"/>
        </v:rect>
      </w:pict>
    </w:r>
  </w:p>
  <w:p w14:paraId="1DDAFCF4" w14:textId="77777777" w:rsidR="0054798F" w:rsidRDefault="000C055C">
    <w:pPr>
      <w:pStyle w:val="Kopfzeile"/>
    </w:pPr>
    <w:r>
      <w:rPr>
        <w:noProof/>
        <w:lang w:val="de-DE" w:eastAsia="de-DE"/>
      </w:rPr>
      <w:drawing>
        <wp:anchor distT="0" distB="0" distL="114300" distR="114300" simplePos="0" relativeHeight="251659264" behindDoc="1" locked="0" layoutInCell="1" allowOverlap="1" wp14:anchorId="0BCFC445" wp14:editId="3CA93075">
          <wp:simplePos x="0" y="0"/>
          <wp:positionH relativeFrom="column">
            <wp:posOffset>4138930</wp:posOffset>
          </wp:positionH>
          <wp:positionV relativeFrom="paragraph">
            <wp:posOffset>-81280</wp:posOffset>
          </wp:positionV>
          <wp:extent cx="1655445" cy="352425"/>
          <wp:effectExtent l="0" t="0" r="0" b="3175"/>
          <wp:wrapThrough wrapText="bothSides">
            <wp:wrapPolygon edited="0">
              <wp:start x="0" y="0"/>
              <wp:lineTo x="0" y="20238"/>
              <wp:lineTo x="21211" y="20238"/>
              <wp:lineTo x="21211" y="0"/>
              <wp:lineTo x="0" y="0"/>
            </wp:wrapPolygon>
          </wp:wrapThrough>
          <wp:docPr id="1" name="Bild 1" descr="C:\Users\vsalavin\Downloads\Amada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C:\Users\vsalavin\Downloads\Amada_7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445" cy="3524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hdrShapeDefaults>
    <o:shapedefaults v:ext="edit" spidmax="1029"/>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9B7"/>
    <w:rsid w:val="00054E40"/>
    <w:rsid w:val="00095270"/>
    <w:rsid w:val="000C055C"/>
    <w:rsid w:val="000F2921"/>
    <w:rsid w:val="00247721"/>
    <w:rsid w:val="004629B7"/>
    <w:rsid w:val="00722338"/>
    <w:rsid w:val="00A86F82"/>
    <w:rsid w:val="00B81F1C"/>
    <w:rsid w:val="00BE55DC"/>
    <w:rsid w:val="00F572A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DE26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29B7"/>
    <w:pPr>
      <w:suppressAutoHyphens/>
      <w:spacing w:after="200" w:line="276" w:lineRule="auto"/>
    </w:pPr>
    <w:rPr>
      <w:rFonts w:ascii="Times New Roman" w:eastAsia="Times New Roman" w:hAnsi="Times New Roman" w:cs="Times New Roman"/>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86F82"/>
    <w:rPr>
      <w:rFonts w:ascii="Cambria" w:hAnsi="Cambria"/>
    </w:rPr>
  </w:style>
  <w:style w:type="paragraph" w:customStyle="1" w:styleId="Default">
    <w:name w:val="Default"/>
    <w:rsid w:val="004629B7"/>
    <w:pPr>
      <w:suppressAutoHyphens/>
      <w:autoSpaceDE w:val="0"/>
    </w:pPr>
    <w:rPr>
      <w:rFonts w:ascii="Times New Roman" w:eastAsia="Times New Roman" w:hAnsi="Times New Roman" w:cs="Times New Roman"/>
      <w:sz w:val="20"/>
      <w:szCs w:val="20"/>
      <w:lang w:val="en-US" w:eastAsia="en-US"/>
    </w:rPr>
  </w:style>
  <w:style w:type="paragraph" w:styleId="Kopfzeile">
    <w:name w:val="header"/>
    <w:basedOn w:val="Standard"/>
    <w:link w:val="KopfzeileZeichen"/>
    <w:rsid w:val="004629B7"/>
    <w:pPr>
      <w:spacing w:after="0" w:line="240" w:lineRule="auto"/>
    </w:pPr>
  </w:style>
  <w:style w:type="character" w:customStyle="1" w:styleId="KopfzeileZeichen">
    <w:name w:val="Kopfzeile Zeichen"/>
    <w:basedOn w:val="Absatzstandardschriftart"/>
    <w:link w:val="Kopfzeile"/>
    <w:rsid w:val="004629B7"/>
    <w:rPr>
      <w:rFonts w:ascii="Times New Roman" w:eastAsia="Times New Roman" w:hAnsi="Times New Roman" w:cs="Times New Roman"/>
      <w:sz w:val="20"/>
      <w:szCs w:val="20"/>
      <w:lang w:val="en-US" w:eastAsia="en-US"/>
    </w:rPr>
  </w:style>
  <w:style w:type="paragraph" w:styleId="Fuzeile">
    <w:name w:val="footer"/>
    <w:basedOn w:val="Standard"/>
    <w:link w:val="FuzeileZeichen"/>
    <w:rsid w:val="004629B7"/>
    <w:pPr>
      <w:spacing w:after="0" w:line="240" w:lineRule="auto"/>
    </w:pPr>
  </w:style>
  <w:style w:type="character" w:customStyle="1" w:styleId="FuzeileZeichen">
    <w:name w:val="Fußzeile Zeichen"/>
    <w:basedOn w:val="Absatzstandardschriftart"/>
    <w:link w:val="Fuzeile"/>
    <w:rsid w:val="004629B7"/>
    <w:rPr>
      <w:rFonts w:ascii="Times New Roman" w:eastAsia="Times New Roman" w:hAnsi="Times New Roman" w:cs="Times New Roman"/>
      <w:sz w:val="2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29B7"/>
    <w:pPr>
      <w:suppressAutoHyphens/>
      <w:spacing w:after="200" w:line="276" w:lineRule="auto"/>
    </w:pPr>
    <w:rPr>
      <w:rFonts w:ascii="Times New Roman" w:eastAsia="Times New Roman" w:hAnsi="Times New Roman" w:cs="Times New Roman"/>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86F82"/>
    <w:rPr>
      <w:rFonts w:ascii="Cambria" w:hAnsi="Cambria"/>
    </w:rPr>
  </w:style>
  <w:style w:type="paragraph" w:customStyle="1" w:styleId="Default">
    <w:name w:val="Default"/>
    <w:rsid w:val="004629B7"/>
    <w:pPr>
      <w:suppressAutoHyphens/>
      <w:autoSpaceDE w:val="0"/>
    </w:pPr>
    <w:rPr>
      <w:rFonts w:ascii="Times New Roman" w:eastAsia="Times New Roman" w:hAnsi="Times New Roman" w:cs="Times New Roman"/>
      <w:sz w:val="20"/>
      <w:szCs w:val="20"/>
      <w:lang w:val="en-US" w:eastAsia="en-US"/>
    </w:rPr>
  </w:style>
  <w:style w:type="paragraph" w:styleId="Kopfzeile">
    <w:name w:val="header"/>
    <w:basedOn w:val="Standard"/>
    <w:link w:val="KopfzeileZeichen"/>
    <w:rsid w:val="004629B7"/>
    <w:pPr>
      <w:spacing w:after="0" w:line="240" w:lineRule="auto"/>
    </w:pPr>
  </w:style>
  <w:style w:type="character" w:customStyle="1" w:styleId="KopfzeileZeichen">
    <w:name w:val="Kopfzeile Zeichen"/>
    <w:basedOn w:val="Absatzstandardschriftart"/>
    <w:link w:val="Kopfzeile"/>
    <w:rsid w:val="004629B7"/>
    <w:rPr>
      <w:rFonts w:ascii="Times New Roman" w:eastAsia="Times New Roman" w:hAnsi="Times New Roman" w:cs="Times New Roman"/>
      <w:sz w:val="20"/>
      <w:szCs w:val="20"/>
      <w:lang w:val="en-US" w:eastAsia="en-US"/>
    </w:rPr>
  </w:style>
  <w:style w:type="paragraph" w:styleId="Fuzeile">
    <w:name w:val="footer"/>
    <w:basedOn w:val="Standard"/>
    <w:link w:val="FuzeileZeichen"/>
    <w:rsid w:val="004629B7"/>
    <w:pPr>
      <w:spacing w:after="0" w:line="240" w:lineRule="auto"/>
    </w:pPr>
  </w:style>
  <w:style w:type="character" w:customStyle="1" w:styleId="FuzeileZeichen">
    <w:name w:val="Fußzeile Zeichen"/>
    <w:basedOn w:val="Absatzstandardschriftart"/>
    <w:link w:val="Fuzeile"/>
    <w:rsid w:val="004629B7"/>
    <w:rPr>
      <w:rFonts w:ascii="Times New Roman" w:eastAsia="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4752</Characters>
  <Application>Microsoft Macintosh Word</Application>
  <DocSecurity>0</DocSecurity>
  <Lines>39</Lines>
  <Paragraphs>10</Paragraphs>
  <ScaleCrop>false</ScaleCrop>
  <Company>mk</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Riedl</dc:creator>
  <cp:keywords/>
  <dc:description/>
  <cp:lastModifiedBy>Miriam Riedl</cp:lastModifiedBy>
  <cp:revision>6</cp:revision>
  <dcterms:created xsi:type="dcterms:W3CDTF">2017-11-02T14:58:00Z</dcterms:created>
  <dcterms:modified xsi:type="dcterms:W3CDTF">2017-11-03T07:55:00Z</dcterms:modified>
</cp:coreProperties>
</file>